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0F" w:rsidRDefault="004F000F" w:rsidP="002055B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судебной практике Управления</w:t>
      </w:r>
    </w:p>
    <w:p w:rsidR="004F000F" w:rsidRDefault="004F000F" w:rsidP="002055B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Роспотребнадзора по  ЕАО за сентябрь 2012 года</w:t>
      </w:r>
    </w:p>
    <w:p w:rsidR="004F000F" w:rsidRDefault="004F000F" w:rsidP="002055BE">
      <w:pPr>
        <w:spacing w:line="360" w:lineRule="auto"/>
        <w:rPr>
          <w:sz w:val="20"/>
        </w:rPr>
      </w:pPr>
    </w:p>
    <w:p w:rsidR="004F000F" w:rsidRDefault="004F000F" w:rsidP="002055BE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сентябре 2012 года  Управлением Роспотребнадзора по ЕАО в суды общей юрисдикции в интересах потребителей   направлено 2 исковых заявления.</w:t>
      </w:r>
    </w:p>
    <w:p w:rsidR="004F000F" w:rsidRDefault="004F000F" w:rsidP="002055B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рассмотрения</w:t>
      </w:r>
      <w:r w:rsidR="002055BE" w:rsidRPr="002055BE">
        <w:rPr>
          <w:sz w:val="28"/>
          <w:szCs w:val="28"/>
        </w:rPr>
        <w:t xml:space="preserve"> </w:t>
      </w:r>
      <w:r w:rsidR="002055BE">
        <w:rPr>
          <w:sz w:val="28"/>
          <w:szCs w:val="28"/>
        </w:rPr>
        <w:t>судом</w:t>
      </w:r>
      <w:r>
        <w:rPr>
          <w:sz w:val="28"/>
          <w:szCs w:val="28"/>
        </w:rPr>
        <w:t xml:space="preserve"> поданных ранее Управлением Роспотребнадзора по ЕАО исковых заявлени</w:t>
      </w:r>
      <w:r w:rsidR="002055BE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2055BE">
        <w:rPr>
          <w:sz w:val="28"/>
          <w:szCs w:val="28"/>
        </w:rPr>
        <w:t xml:space="preserve">по </w:t>
      </w:r>
      <w:r>
        <w:rPr>
          <w:sz w:val="28"/>
          <w:szCs w:val="28"/>
        </w:rPr>
        <w:t>одно</w:t>
      </w:r>
      <w:r w:rsidR="002055BE">
        <w:rPr>
          <w:sz w:val="28"/>
          <w:szCs w:val="28"/>
        </w:rPr>
        <w:t>му</w:t>
      </w:r>
      <w:r>
        <w:rPr>
          <w:sz w:val="28"/>
          <w:szCs w:val="28"/>
        </w:rPr>
        <w:t xml:space="preserve"> Апел</w:t>
      </w:r>
      <w:r w:rsidR="002055BE">
        <w:rPr>
          <w:sz w:val="28"/>
          <w:szCs w:val="28"/>
        </w:rPr>
        <w:t>л</w:t>
      </w:r>
      <w:r>
        <w:rPr>
          <w:sz w:val="28"/>
          <w:szCs w:val="28"/>
        </w:rPr>
        <w:t>яционно</w:t>
      </w:r>
      <w:r w:rsidR="002055BE">
        <w:rPr>
          <w:sz w:val="28"/>
          <w:szCs w:val="28"/>
        </w:rPr>
        <w:t xml:space="preserve">му </w:t>
      </w:r>
      <w:r>
        <w:rPr>
          <w:sz w:val="28"/>
          <w:szCs w:val="28"/>
        </w:rPr>
        <w:t>определени</w:t>
      </w:r>
      <w:r w:rsidR="002055BE">
        <w:rPr>
          <w:sz w:val="28"/>
          <w:szCs w:val="28"/>
        </w:rPr>
        <w:t>ю</w:t>
      </w:r>
      <w:r>
        <w:rPr>
          <w:sz w:val="28"/>
          <w:szCs w:val="28"/>
        </w:rPr>
        <w:t xml:space="preserve">   принято решени</w:t>
      </w:r>
      <w:r w:rsidR="002055BE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4F000F" w:rsidRDefault="004F000F" w:rsidP="002055B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июля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Биробиджанский районный суд ЕАО вынес решение по</w:t>
      </w:r>
    </w:p>
    <w:p w:rsidR="004F000F" w:rsidRDefault="004F000F" w:rsidP="00205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иску Управления Роспотребнадзора по ЕАО  от  17.01.2011 в </w:t>
      </w:r>
      <w:proofErr w:type="gramStart"/>
      <w:r>
        <w:rPr>
          <w:sz w:val="28"/>
          <w:szCs w:val="28"/>
        </w:rPr>
        <w:t>интересах</w:t>
      </w:r>
      <w:proofErr w:type="gramEnd"/>
      <w:r>
        <w:rPr>
          <w:sz w:val="28"/>
          <w:szCs w:val="28"/>
        </w:rPr>
        <w:t xml:space="preserve"> потребителя  В. к Обществу с ограниченной ответственностью « </w:t>
      </w:r>
      <w:proofErr w:type="spellStart"/>
      <w:r>
        <w:rPr>
          <w:sz w:val="28"/>
          <w:szCs w:val="28"/>
        </w:rPr>
        <w:t>Дальсервис</w:t>
      </w:r>
      <w:proofErr w:type="spellEnd"/>
      <w:r>
        <w:rPr>
          <w:sz w:val="28"/>
          <w:szCs w:val="28"/>
        </w:rPr>
        <w:t xml:space="preserve">» (ООО </w:t>
      </w:r>
      <w:proofErr w:type="spellStart"/>
      <w:r>
        <w:rPr>
          <w:sz w:val="28"/>
          <w:szCs w:val="28"/>
        </w:rPr>
        <w:t>Дальсервис</w:t>
      </w:r>
      <w:proofErr w:type="spellEnd"/>
      <w:r>
        <w:rPr>
          <w:sz w:val="28"/>
          <w:szCs w:val="28"/>
        </w:rPr>
        <w:t>»</w:t>
      </w:r>
      <w:r w:rsidR="002055B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F000F" w:rsidRDefault="004F000F" w:rsidP="002055B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полностью </w:t>
      </w:r>
      <w:proofErr w:type="gramStart"/>
      <w:r>
        <w:rPr>
          <w:sz w:val="28"/>
          <w:szCs w:val="28"/>
        </w:rPr>
        <w:t>удовлетворил требования Управления Роспотребнадзора по ЕАО и решил</w:t>
      </w:r>
      <w:proofErr w:type="gramEnd"/>
      <w:r>
        <w:rPr>
          <w:sz w:val="28"/>
          <w:szCs w:val="28"/>
        </w:rPr>
        <w:t>:</w:t>
      </w:r>
    </w:p>
    <w:p w:rsidR="004F000F" w:rsidRDefault="002055BE" w:rsidP="00205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00F">
        <w:rPr>
          <w:sz w:val="28"/>
          <w:szCs w:val="28"/>
        </w:rPr>
        <w:t xml:space="preserve">Расторгнуть договор  на оказание услуг, заключенный между </w:t>
      </w:r>
      <w:r>
        <w:rPr>
          <w:sz w:val="28"/>
          <w:szCs w:val="28"/>
        </w:rPr>
        <w:t xml:space="preserve">ООО </w:t>
      </w:r>
      <w:r w:rsidR="004F000F">
        <w:rPr>
          <w:sz w:val="28"/>
          <w:szCs w:val="28"/>
        </w:rPr>
        <w:t xml:space="preserve">« </w:t>
      </w:r>
      <w:proofErr w:type="spellStart"/>
      <w:r w:rsidR="004F000F">
        <w:rPr>
          <w:sz w:val="28"/>
          <w:szCs w:val="28"/>
        </w:rPr>
        <w:t>Дальсервис</w:t>
      </w:r>
      <w:proofErr w:type="spellEnd"/>
      <w:r w:rsidR="004F000F">
        <w:rPr>
          <w:sz w:val="28"/>
          <w:szCs w:val="28"/>
        </w:rPr>
        <w:t>» и потребителем В.</w:t>
      </w:r>
      <w:r>
        <w:rPr>
          <w:sz w:val="28"/>
          <w:szCs w:val="28"/>
        </w:rPr>
        <w:t xml:space="preserve"> </w:t>
      </w:r>
    </w:p>
    <w:p w:rsidR="004F000F" w:rsidRDefault="002055BE" w:rsidP="00205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00F">
        <w:rPr>
          <w:sz w:val="28"/>
          <w:szCs w:val="28"/>
        </w:rPr>
        <w:t>Взыскать с ООО «</w:t>
      </w:r>
      <w:proofErr w:type="spellStart"/>
      <w:r w:rsidR="004F000F">
        <w:rPr>
          <w:sz w:val="28"/>
          <w:szCs w:val="28"/>
        </w:rPr>
        <w:t>Дальсервис</w:t>
      </w:r>
      <w:proofErr w:type="spellEnd"/>
      <w:r w:rsidR="004F000F">
        <w:rPr>
          <w:sz w:val="28"/>
          <w:szCs w:val="28"/>
        </w:rPr>
        <w:t xml:space="preserve">» в пользу В. уплаченные по договору деньги в сумме 88 700 рублей, неустойку в сумме 88 700 рублей, компенсацию морального вреда-5 000 рублей, штраф за несоблюдение в добровольном порядке удовлетворения требований потребителя в размере 91 200 рублей.     </w:t>
      </w:r>
    </w:p>
    <w:p w:rsidR="004F000F" w:rsidRDefault="002055BE" w:rsidP="00205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000F">
        <w:rPr>
          <w:sz w:val="28"/>
          <w:szCs w:val="28"/>
        </w:rPr>
        <w:t xml:space="preserve">Взыскать с ООО « </w:t>
      </w:r>
      <w:proofErr w:type="spellStart"/>
      <w:r w:rsidR="004F000F">
        <w:rPr>
          <w:sz w:val="28"/>
          <w:szCs w:val="28"/>
        </w:rPr>
        <w:t>Дальсервис</w:t>
      </w:r>
      <w:proofErr w:type="spellEnd"/>
      <w:r w:rsidR="004F000F">
        <w:rPr>
          <w:sz w:val="28"/>
          <w:szCs w:val="28"/>
        </w:rPr>
        <w:t xml:space="preserve">» государственную пошлину в </w:t>
      </w:r>
      <w:proofErr w:type="gramStart"/>
      <w:r w:rsidR="004F000F">
        <w:rPr>
          <w:sz w:val="28"/>
          <w:szCs w:val="28"/>
        </w:rPr>
        <w:t>размере</w:t>
      </w:r>
      <w:proofErr w:type="gramEnd"/>
      <w:r w:rsidR="004F000F">
        <w:rPr>
          <w:sz w:val="28"/>
          <w:szCs w:val="28"/>
        </w:rPr>
        <w:t xml:space="preserve"> 5886 рублей.</w:t>
      </w:r>
    </w:p>
    <w:p w:rsidR="004F000F" w:rsidRDefault="002055BE" w:rsidP="002055B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F000F">
        <w:rPr>
          <w:sz w:val="28"/>
          <w:szCs w:val="28"/>
        </w:rPr>
        <w:t xml:space="preserve"> Взыскать с ООО « </w:t>
      </w:r>
      <w:proofErr w:type="spellStart"/>
      <w:r w:rsidR="004F000F">
        <w:rPr>
          <w:sz w:val="28"/>
          <w:szCs w:val="28"/>
        </w:rPr>
        <w:t>Дальсервис</w:t>
      </w:r>
      <w:proofErr w:type="spellEnd"/>
      <w:r w:rsidR="004F000F">
        <w:rPr>
          <w:sz w:val="28"/>
          <w:szCs w:val="28"/>
        </w:rPr>
        <w:t xml:space="preserve">» расходы по  проведению экспертизы  в </w:t>
      </w:r>
      <w:proofErr w:type="gramStart"/>
      <w:r w:rsidR="004F000F">
        <w:rPr>
          <w:sz w:val="28"/>
          <w:szCs w:val="28"/>
        </w:rPr>
        <w:t>размере</w:t>
      </w:r>
      <w:proofErr w:type="gramEnd"/>
      <w:r w:rsidR="004F000F">
        <w:rPr>
          <w:sz w:val="28"/>
          <w:szCs w:val="28"/>
        </w:rPr>
        <w:t xml:space="preserve"> 50 308 рублей 20 копеек.</w:t>
      </w:r>
    </w:p>
    <w:p w:rsidR="004F000F" w:rsidRDefault="004F000F" w:rsidP="002055B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согласившись с </w:t>
      </w:r>
      <w:proofErr w:type="gramStart"/>
      <w:r>
        <w:rPr>
          <w:sz w:val="28"/>
          <w:szCs w:val="28"/>
        </w:rPr>
        <w:t>принятом</w:t>
      </w:r>
      <w:proofErr w:type="gramEnd"/>
      <w:r>
        <w:rPr>
          <w:sz w:val="28"/>
          <w:szCs w:val="28"/>
        </w:rPr>
        <w:t xml:space="preserve"> решением ООО « </w:t>
      </w:r>
      <w:proofErr w:type="spellStart"/>
      <w:r>
        <w:rPr>
          <w:sz w:val="28"/>
          <w:szCs w:val="28"/>
        </w:rPr>
        <w:t>Дальсервис</w:t>
      </w:r>
      <w:proofErr w:type="spellEnd"/>
      <w:r>
        <w:rPr>
          <w:sz w:val="28"/>
          <w:szCs w:val="28"/>
        </w:rPr>
        <w:t>» обратилось с апелляционной жалобой в коллегию по гражданским делам суда ЕАО.</w:t>
      </w:r>
      <w:r w:rsidR="002055BE">
        <w:rPr>
          <w:sz w:val="28"/>
          <w:szCs w:val="28"/>
        </w:rPr>
        <w:t xml:space="preserve"> </w:t>
      </w:r>
    </w:p>
    <w:p w:rsidR="004F000F" w:rsidRDefault="004F000F" w:rsidP="002055B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7 сентября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судебная</w:t>
      </w:r>
      <w:proofErr w:type="gramEnd"/>
      <w:r>
        <w:rPr>
          <w:sz w:val="28"/>
          <w:szCs w:val="28"/>
        </w:rPr>
        <w:t xml:space="preserve"> коллеги по гражданским делам суда ЕАО оставило решение Биробиджанского районного суда ЕАО от 03.07.2012 г. без изменения, а апелляционную жалобу без удовлетворения.</w:t>
      </w:r>
    </w:p>
    <w:p w:rsidR="004F000F" w:rsidRDefault="004F000F" w:rsidP="002055B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5676B" w:rsidRDefault="0055676B" w:rsidP="002055BE">
      <w:pPr>
        <w:spacing w:line="360" w:lineRule="auto"/>
      </w:pPr>
    </w:p>
    <w:sectPr w:rsidR="0055676B" w:rsidSect="002055B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00F"/>
    <w:rsid w:val="000215B2"/>
    <w:rsid w:val="000B4049"/>
    <w:rsid w:val="00140BB0"/>
    <w:rsid w:val="001436B9"/>
    <w:rsid w:val="00180798"/>
    <w:rsid w:val="00185BBB"/>
    <w:rsid w:val="001A1167"/>
    <w:rsid w:val="001C5499"/>
    <w:rsid w:val="002055BE"/>
    <w:rsid w:val="00214059"/>
    <w:rsid w:val="00246126"/>
    <w:rsid w:val="0025559B"/>
    <w:rsid w:val="002B212D"/>
    <w:rsid w:val="002E5F90"/>
    <w:rsid w:val="002F4AB1"/>
    <w:rsid w:val="0032145B"/>
    <w:rsid w:val="00324D75"/>
    <w:rsid w:val="00362BE1"/>
    <w:rsid w:val="003655CF"/>
    <w:rsid w:val="00365843"/>
    <w:rsid w:val="00372483"/>
    <w:rsid w:val="00377DEB"/>
    <w:rsid w:val="003830F7"/>
    <w:rsid w:val="0039742C"/>
    <w:rsid w:val="003B26B3"/>
    <w:rsid w:val="003D2CDA"/>
    <w:rsid w:val="003E01D1"/>
    <w:rsid w:val="00466ECB"/>
    <w:rsid w:val="00473363"/>
    <w:rsid w:val="00481C29"/>
    <w:rsid w:val="004F000F"/>
    <w:rsid w:val="00521D44"/>
    <w:rsid w:val="0053719A"/>
    <w:rsid w:val="00546121"/>
    <w:rsid w:val="005540FA"/>
    <w:rsid w:val="0055676B"/>
    <w:rsid w:val="006068AD"/>
    <w:rsid w:val="00623379"/>
    <w:rsid w:val="00651267"/>
    <w:rsid w:val="00693864"/>
    <w:rsid w:val="006D0E9D"/>
    <w:rsid w:val="007E6081"/>
    <w:rsid w:val="00895A34"/>
    <w:rsid w:val="008B542A"/>
    <w:rsid w:val="008C359F"/>
    <w:rsid w:val="009000F0"/>
    <w:rsid w:val="00904EFF"/>
    <w:rsid w:val="009467DF"/>
    <w:rsid w:val="00984F5F"/>
    <w:rsid w:val="009902DB"/>
    <w:rsid w:val="009B5011"/>
    <w:rsid w:val="00A710E6"/>
    <w:rsid w:val="00AD7B3E"/>
    <w:rsid w:val="00AE0FF8"/>
    <w:rsid w:val="00B03161"/>
    <w:rsid w:val="00B459F3"/>
    <w:rsid w:val="00B50058"/>
    <w:rsid w:val="00BF68D6"/>
    <w:rsid w:val="00C06B2B"/>
    <w:rsid w:val="00C66CF4"/>
    <w:rsid w:val="00CB0546"/>
    <w:rsid w:val="00CB7171"/>
    <w:rsid w:val="00CE6224"/>
    <w:rsid w:val="00CF7665"/>
    <w:rsid w:val="00D15F93"/>
    <w:rsid w:val="00D21DFF"/>
    <w:rsid w:val="00DF3941"/>
    <w:rsid w:val="00E021EA"/>
    <w:rsid w:val="00E1235A"/>
    <w:rsid w:val="00E279D5"/>
    <w:rsid w:val="00E64902"/>
    <w:rsid w:val="00E779F9"/>
    <w:rsid w:val="00EA63EF"/>
    <w:rsid w:val="00EB5B40"/>
    <w:rsid w:val="00ED0A97"/>
    <w:rsid w:val="00EE40B1"/>
    <w:rsid w:val="00F04D0B"/>
    <w:rsid w:val="00F53539"/>
    <w:rsid w:val="00F74CF5"/>
    <w:rsid w:val="00F75906"/>
    <w:rsid w:val="00F77AE4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5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3</cp:revision>
  <cp:lastPrinted>2012-10-04T00:52:00Z</cp:lastPrinted>
  <dcterms:created xsi:type="dcterms:W3CDTF">2012-10-04T00:43:00Z</dcterms:created>
  <dcterms:modified xsi:type="dcterms:W3CDTF">2012-10-04T00:52:00Z</dcterms:modified>
</cp:coreProperties>
</file>